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9D" w:rsidRDefault="00A22A9D" w:rsidP="00A22A9D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об осуществлении </w:t>
      </w:r>
    </w:p>
    <w:p w:rsidR="00A22A9D" w:rsidRDefault="00A22A9D" w:rsidP="00A22A9D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технологического присоединения</w:t>
      </w:r>
    </w:p>
    <w:p w:rsidR="00A22A9D" w:rsidRDefault="00A22A9D" w:rsidP="00A22A9D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«___»___________20__г.</w:t>
      </w:r>
    </w:p>
    <w:p w:rsidR="00A22A9D" w:rsidRDefault="00A22A9D" w:rsidP="00A22A9D">
      <w:pPr>
        <w:spacing w:after="0" w:line="240" w:lineRule="auto"/>
        <w:ind w:firstLine="4820"/>
        <w:rPr>
          <w:rFonts w:ascii="Times New Roman" w:hAnsi="Times New Roman" w:cs="Times New Roman"/>
        </w:rPr>
      </w:pPr>
    </w:p>
    <w:p w:rsidR="00A22A9D" w:rsidRDefault="00A22A9D" w:rsidP="00A22A9D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</w:t>
      </w:r>
      <w:proofErr w:type="gramStart"/>
      <w:r>
        <w:rPr>
          <w:rFonts w:ascii="Times New Roman" w:hAnsi="Times New Roman" w:cs="Times New Roman"/>
        </w:rPr>
        <w:t>Искра-Энергосети</w:t>
      </w:r>
      <w:proofErr w:type="gramEnd"/>
      <w:r>
        <w:rPr>
          <w:rFonts w:ascii="Times New Roman" w:hAnsi="Times New Roman" w:cs="Times New Roman"/>
        </w:rPr>
        <w:t>»</w:t>
      </w:r>
    </w:p>
    <w:p w:rsidR="00A22A9D" w:rsidRDefault="00A22A9D" w:rsidP="00A22A9D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В.Б.</w:t>
      </w:r>
    </w:p>
    <w:p w:rsidR="00A22A9D" w:rsidRDefault="00A22A9D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2A9D" w:rsidRDefault="00A22A9D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2A9D" w:rsidRDefault="00A22A9D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578" w:rsidRP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>ЗАЯВКА</w:t>
      </w:r>
    </w:p>
    <w:p w:rsidR="002E5A3E" w:rsidRP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>юридического лица (индивидуального предпринимателя)</w:t>
      </w:r>
    </w:p>
    <w:p w:rsidR="002E5A3E" w:rsidRP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>на присоединение по одному источнику</w:t>
      </w:r>
    </w:p>
    <w:p w:rsidR="002E5A3E" w:rsidRP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>электроснабжения энергопринимающих устройств с максимальной</w:t>
      </w:r>
    </w:p>
    <w:p w:rsid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>мощностью до 150 к</w:t>
      </w:r>
      <w:proofErr w:type="gramStart"/>
      <w:r w:rsidRPr="002E5A3E">
        <w:rPr>
          <w:rFonts w:ascii="Times New Roman" w:hAnsi="Times New Roman" w:cs="Times New Roman"/>
        </w:rPr>
        <w:t>Вт вкл</w:t>
      </w:r>
      <w:proofErr w:type="gramEnd"/>
      <w:r w:rsidRPr="002E5A3E">
        <w:rPr>
          <w:rFonts w:ascii="Times New Roman" w:hAnsi="Times New Roman" w:cs="Times New Roman"/>
        </w:rPr>
        <w:t>ючительно</w:t>
      </w:r>
    </w:p>
    <w:p w:rsidR="00B651B1" w:rsidRPr="002E5A3E" w:rsidRDefault="00B651B1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134"/>
        <w:gridCol w:w="705"/>
        <w:gridCol w:w="844"/>
        <w:gridCol w:w="354"/>
        <w:gridCol w:w="497"/>
        <w:gridCol w:w="262"/>
        <w:gridCol w:w="557"/>
        <w:gridCol w:w="848"/>
        <w:gridCol w:w="207"/>
        <w:gridCol w:w="709"/>
        <w:gridCol w:w="393"/>
        <w:gridCol w:w="851"/>
        <w:gridCol w:w="425"/>
        <w:gridCol w:w="574"/>
        <w:gridCol w:w="135"/>
        <w:gridCol w:w="674"/>
      </w:tblGrid>
      <w:tr w:rsidR="003E43D0" w:rsidRPr="003E43D0" w:rsidTr="00DA6335">
        <w:tc>
          <w:tcPr>
            <w:tcW w:w="402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169" w:type="dxa"/>
            <w:gridSpan w:val="16"/>
            <w:tcBorders>
              <w:bottom w:val="single" w:sz="4" w:space="0" w:color="auto"/>
            </w:tcBorders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9169" w:type="dxa"/>
            <w:gridSpan w:val="16"/>
            <w:tcBorders>
              <w:top w:val="single" w:sz="4" w:space="0" w:color="auto"/>
            </w:tcBorders>
          </w:tcPr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(полное наименование </w:t>
            </w: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  <w:sz w:val="14"/>
              </w:rPr>
              <w:t>заявителя-юридического</w:t>
            </w:r>
            <w:proofErr w:type="gramEnd"/>
            <w:r w:rsidRPr="003E43D0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лица;</w:t>
            </w:r>
          </w:p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фамилия, имя, отчество </w:t>
            </w: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  <w:sz w:val="14"/>
              </w:rPr>
              <w:t>заявителя-индивидуального</w:t>
            </w:r>
            <w:proofErr w:type="gramEnd"/>
            <w:r w:rsidRPr="003E43D0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предпринимателя)</w:t>
            </w: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169" w:type="dxa"/>
            <w:gridSpan w:val="16"/>
          </w:tcPr>
          <w:p w:rsidR="002E5A3E" w:rsidRPr="003E43D0" w:rsidRDefault="002E5A3E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Номер записи в Едином государственном реестре юридических лиц (номер записи в Едином </w:t>
            </w:r>
            <w:proofErr w:type="gramEnd"/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6"/>
          </w:tcPr>
          <w:p w:rsidR="00A1502F" w:rsidRPr="003E43D0" w:rsidRDefault="00A1502F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государственном </w:t>
            </w: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</w:rPr>
              <w:t>реестре</w:t>
            </w:r>
            <w:proofErr w:type="gramEnd"/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 индивидуальных предпринимателей) и дата ее внесения в реестр </w:t>
            </w: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6"/>
            <w:tcBorders>
              <w:bottom w:val="single" w:sz="4" w:space="0" w:color="auto"/>
            </w:tcBorders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A22A9D">
        <w:tc>
          <w:tcPr>
            <w:tcW w:w="402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117" w:type="dxa"/>
            <w:gridSpan w:val="10"/>
            <w:tcBorders>
              <w:top w:val="single" w:sz="4" w:space="0" w:color="auto"/>
            </w:tcBorders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Место нахождения заявителя, в том числе фактический адрес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6"/>
            <w:tcBorders>
              <w:bottom w:val="single" w:sz="4" w:space="0" w:color="auto"/>
            </w:tcBorders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16"/>
            <w:tcBorders>
              <w:top w:val="single" w:sz="4" w:space="0" w:color="auto"/>
            </w:tcBorders>
          </w:tcPr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(индекс, адрес)</w:t>
            </w: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134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В связи </w:t>
            </w: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8035" w:type="dxa"/>
            <w:gridSpan w:val="15"/>
            <w:tcBorders>
              <w:bottom w:val="single" w:sz="4" w:space="0" w:color="auto"/>
            </w:tcBorders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16"/>
          </w:tcPr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(увеличение объема максимальной мощности, новое строительство и др. – указать нужное)</w:t>
            </w:r>
          </w:p>
        </w:tc>
      </w:tr>
      <w:tr w:rsidR="003E43D0" w:rsidRPr="003E43D0" w:rsidTr="00A22A9D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8" w:type="dxa"/>
            <w:gridSpan w:val="9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просит осуществить технологическое присоединение</w:t>
            </w:r>
          </w:p>
        </w:tc>
        <w:tc>
          <w:tcPr>
            <w:tcW w:w="3761" w:type="dxa"/>
            <w:gridSpan w:val="7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6"/>
            <w:tcBorders>
              <w:bottom w:val="single" w:sz="4" w:space="0" w:color="auto"/>
            </w:tcBorders>
          </w:tcPr>
          <w:p w:rsidR="002E5A3E" w:rsidRPr="003E43D0" w:rsidRDefault="00A1502F" w:rsidP="00A1502F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16"/>
            <w:tcBorders>
              <w:top w:val="single" w:sz="4" w:space="0" w:color="auto"/>
            </w:tcBorders>
          </w:tcPr>
          <w:p w:rsidR="002E5A3E" w:rsidRPr="003E43D0" w:rsidRDefault="00A1502F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(наименование энергопринимающих устрой</w:t>
            </w: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ств дл</w:t>
            </w:r>
            <w:proofErr w:type="gramEnd"/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 присоединения)</w:t>
            </w:r>
          </w:p>
        </w:tc>
      </w:tr>
      <w:tr w:rsidR="003E43D0" w:rsidRPr="003E43D0" w:rsidTr="00A22A9D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  <w:gridSpan w:val="2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расположенных</w:t>
            </w:r>
          </w:p>
        </w:tc>
        <w:tc>
          <w:tcPr>
            <w:tcW w:w="7330" w:type="dxa"/>
            <w:gridSpan w:val="14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6"/>
            <w:tcBorders>
              <w:bottom w:val="single" w:sz="4" w:space="0" w:color="auto"/>
            </w:tcBorders>
          </w:tcPr>
          <w:p w:rsidR="002E5A3E" w:rsidRPr="003E43D0" w:rsidRDefault="00A1502F" w:rsidP="00A1502F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E43D0" w:rsidRPr="003E43D0" w:rsidTr="00DA6335">
        <w:tc>
          <w:tcPr>
            <w:tcW w:w="402" w:type="dxa"/>
          </w:tcPr>
          <w:p w:rsidR="002E5A3E" w:rsidRPr="003E43D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16"/>
            <w:tcBorders>
              <w:top w:val="single" w:sz="4" w:space="0" w:color="auto"/>
            </w:tcBorders>
          </w:tcPr>
          <w:p w:rsidR="002E5A3E" w:rsidRPr="003E43D0" w:rsidRDefault="00A1502F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(место нахождения энергопринимающих устройств)</w:t>
            </w:r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169" w:type="dxa"/>
            <w:gridSpan w:val="16"/>
          </w:tcPr>
          <w:p w:rsidR="00A1502F" w:rsidRPr="003E43D0" w:rsidRDefault="00A1502F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</w:rPr>
              <w:t>Максимальная мощность</w:t>
            </w:r>
            <w:r w:rsidR="00DA6335" w:rsidRPr="003E4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энергопринимающих устройств (присоединяемых и ранее </w:t>
            </w:r>
            <w:proofErr w:type="gramEnd"/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7" w:type="dxa"/>
            <w:gridSpan w:val="4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присоединенных) составляет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gridSpan w:val="5"/>
          </w:tcPr>
          <w:p w:rsidR="00A1502F" w:rsidRPr="003E43D0" w:rsidRDefault="00A1502F" w:rsidP="00DA63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gridSpan w:val="4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43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3E43D0">
              <w:rPr>
                <w:rFonts w:ascii="Times New Roman" w:hAnsi="Times New Roman" w:cs="Times New Roman"/>
                <w:color w:val="000000" w:themeColor="text1"/>
              </w:rPr>
              <w:t>, в том числе:</w:t>
            </w:r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а)</w:t>
            </w:r>
          </w:p>
        </w:tc>
        <w:tc>
          <w:tcPr>
            <w:tcW w:w="8360" w:type="dxa"/>
            <w:gridSpan w:val="14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максимальная мощность присоединяемых энергопринимающих устройств составляет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3" w:type="dxa"/>
            <w:gridSpan w:val="3"/>
          </w:tcPr>
          <w:p w:rsidR="00A1502F" w:rsidRPr="003E43D0" w:rsidRDefault="003E43D0" w:rsidP="00DA63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5" w:type="dxa"/>
            <w:gridSpan w:val="11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43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3E43D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б)</w:t>
            </w:r>
          </w:p>
        </w:tc>
        <w:tc>
          <w:tcPr>
            <w:tcW w:w="9169" w:type="dxa"/>
            <w:gridSpan w:val="16"/>
          </w:tcPr>
          <w:p w:rsidR="00A1502F" w:rsidRPr="003E43D0" w:rsidRDefault="00A1502F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максимальная мощность ранее </w:t>
            </w: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</w:rPr>
              <w:t>присоединенных</w:t>
            </w:r>
            <w:proofErr w:type="gramEnd"/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 в данной точке присоединения </w:t>
            </w:r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3" w:type="dxa"/>
            <w:gridSpan w:val="7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энергопринимающих устройств составляет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5" w:type="dxa"/>
            <w:gridSpan w:val="5"/>
          </w:tcPr>
          <w:p w:rsidR="00A1502F" w:rsidRPr="003E43D0" w:rsidRDefault="00A1502F" w:rsidP="00DA63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43D0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169" w:type="dxa"/>
            <w:gridSpan w:val="16"/>
          </w:tcPr>
          <w:p w:rsidR="00A1502F" w:rsidRPr="003E43D0" w:rsidRDefault="00A1502F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Заявляемая категория надежности энергопринимающих устройств – </w:t>
            </w:r>
            <w:r w:rsidRPr="003E43D0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 (по одному источнику</w:t>
            </w:r>
            <w:proofErr w:type="gramEnd"/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6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электроснабжения энергопринимающих устройств).</w:t>
            </w:r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9169" w:type="dxa"/>
            <w:gridSpan w:val="16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Характер нагрузки (вид экономической деятельности заявителя)</w:t>
            </w:r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6"/>
            <w:tcBorders>
              <w:bottom w:val="single" w:sz="4" w:space="0" w:color="auto"/>
            </w:tcBorders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02" w:type="dxa"/>
          </w:tcPr>
          <w:p w:rsidR="00A1502F" w:rsidRPr="003E43D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9169" w:type="dxa"/>
            <w:gridSpan w:val="16"/>
            <w:tcBorders>
              <w:top w:val="single" w:sz="4" w:space="0" w:color="auto"/>
            </w:tcBorders>
          </w:tcPr>
          <w:p w:rsidR="00A1502F" w:rsidRPr="003E43D0" w:rsidRDefault="00A1502F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Сроки проектирования и поэтапного введения в эксплуатацию объекта (в том числе по этапам </w:t>
            </w:r>
          </w:p>
        </w:tc>
      </w:tr>
      <w:tr w:rsidR="003E43D0" w:rsidRPr="003E43D0" w:rsidTr="00DA6335">
        <w:tc>
          <w:tcPr>
            <w:tcW w:w="402" w:type="dxa"/>
          </w:tcPr>
          <w:p w:rsidR="00CC2273" w:rsidRPr="003E43D0" w:rsidRDefault="00CC2273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0" w:type="dxa"/>
            <w:gridSpan w:val="11"/>
          </w:tcPr>
          <w:p w:rsidR="00CC2273" w:rsidRPr="003E43D0" w:rsidRDefault="00CC2273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и очередям), планируемого поэтапного распределения мощности:</w:t>
            </w:r>
          </w:p>
        </w:tc>
        <w:tc>
          <w:tcPr>
            <w:tcW w:w="2659" w:type="dxa"/>
            <w:gridSpan w:val="5"/>
            <w:tcBorders>
              <w:bottom w:val="single" w:sz="4" w:space="0" w:color="auto"/>
            </w:tcBorders>
          </w:tcPr>
          <w:p w:rsidR="00CC2273" w:rsidRPr="003E43D0" w:rsidRDefault="00CC2273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E5A3E" w:rsidRDefault="002E5A3E" w:rsidP="002E5A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2036"/>
        <w:gridCol w:w="2036"/>
        <w:gridCol w:w="2036"/>
        <w:gridCol w:w="2036"/>
      </w:tblGrid>
      <w:tr w:rsidR="00CC2273" w:rsidTr="00CC2273">
        <w:tc>
          <w:tcPr>
            <w:tcW w:w="1914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1914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914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14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1915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CC2273" w:rsidTr="00CC2273"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C2273" w:rsidTr="00CC2273"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C2273" w:rsidTr="00CC2273"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</w:tr>
    </w:tbl>
    <w:p w:rsidR="00CC2273" w:rsidRDefault="00CC2273" w:rsidP="002E5A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3445"/>
        <w:gridCol w:w="5635"/>
      </w:tblGrid>
      <w:tr w:rsidR="003E43D0" w:rsidRPr="003E43D0" w:rsidTr="00DA6335">
        <w:tc>
          <w:tcPr>
            <w:tcW w:w="491" w:type="dxa"/>
          </w:tcPr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9080" w:type="dxa"/>
            <w:gridSpan w:val="2"/>
          </w:tcPr>
          <w:p w:rsidR="00CC2273" w:rsidRPr="003E43D0" w:rsidRDefault="00CC2273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Порядок расчета и условия рассрочки внесения платы за технологическое присоединение </w:t>
            </w: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E43D0" w:rsidRPr="003E43D0" w:rsidTr="00A22A9D">
        <w:tc>
          <w:tcPr>
            <w:tcW w:w="491" w:type="dxa"/>
          </w:tcPr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5" w:type="dxa"/>
          </w:tcPr>
          <w:p w:rsidR="00CC2273" w:rsidRPr="003E43D0" w:rsidRDefault="00CC2273" w:rsidP="00DA63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договору осуществляется по</w:t>
            </w:r>
            <w:bookmarkStart w:id="0" w:name="_GoBack"/>
            <w:bookmarkEnd w:id="0"/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</w:tcBorders>
          </w:tcPr>
          <w:p w:rsidR="00CC2273" w:rsidRPr="003E43D0" w:rsidRDefault="00CC2273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(вариант 1, вариант 2 – указать </w:t>
            </w:r>
            <w:proofErr w:type="gramStart"/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нужное</w:t>
            </w:r>
            <w:proofErr w:type="gramEnd"/>
            <w:r w:rsidRPr="003E43D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</w:tr>
      <w:tr w:rsidR="003E43D0" w:rsidRPr="003E43D0" w:rsidTr="00DA6335">
        <w:tc>
          <w:tcPr>
            <w:tcW w:w="491" w:type="dxa"/>
          </w:tcPr>
          <w:p w:rsidR="00A22A9D" w:rsidRPr="003E43D0" w:rsidRDefault="00A22A9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2A9D" w:rsidRPr="003E43D0" w:rsidRDefault="00A22A9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lastRenderedPageBreak/>
              <w:t>а)</w:t>
            </w:r>
          </w:p>
        </w:tc>
        <w:tc>
          <w:tcPr>
            <w:tcW w:w="9080" w:type="dxa"/>
            <w:gridSpan w:val="2"/>
          </w:tcPr>
          <w:p w:rsidR="00A22A9D" w:rsidRPr="003E43D0" w:rsidRDefault="00A22A9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22A9D" w:rsidRPr="003E43D0" w:rsidRDefault="00A22A9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lastRenderedPageBreak/>
              <w:t>вариант 1, при котором: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3E43D0" w:rsidRDefault="00CC2273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15 процентов платы за технологическое присоединение вносятся в течение 15 дней со дня 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заключения договора;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45 процентов платы за технологическое присоединение вносятся в течение 15 дней со дня фактического присоединения;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DA6335" w:rsidRPr="003E43D0" w:rsidRDefault="00CC2273" w:rsidP="00A22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б)</w:t>
            </w:r>
          </w:p>
        </w:tc>
        <w:tc>
          <w:tcPr>
            <w:tcW w:w="9080" w:type="dxa"/>
            <w:gridSpan w:val="2"/>
          </w:tcPr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вариант 2, при котором: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авансовый платеж вносится в размере 5 процентов размера платы за технологическое присоединение;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3E43D0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осуществляется беспроцентная рассрочка платежа в размере 95 процентов платы за технологическое присоединение с условием ежеквартального снесения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</w:p>
        </w:tc>
      </w:tr>
      <w:tr w:rsidR="003E43D0" w:rsidRPr="003E43D0" w:rsidTr="00DA6335">
        <w:tc>
          <w:tcPr>
            <w:tcW w:w="491" w:type="dxa"/>
          </w:tcPr>
          <w:p w:rsidR="00CC2273" w:rsidRPr="003E43D0" w:rsidRDefault="00CB2A5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9080" w:type="dxa"/>
            <w:gridSpan w:val="2"/>
          </w:tcPr>
          <w:p w:rsidR="00CC2273" w:rsidRPr="003E43D0" w:rsidRDefault="00CB2A5D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 xml:space="preserve">Гарантирующий поставщик (энергосбытовая организация), с которым планируется </w:t>
            </w:r>
          </w:p>
        </w:tc>
      </w:tr>
      <w:tr w:rsidR="003E43D0" w:rsidRPr="003E43D0" w:rsidTr="00B651B1">
        <w:tc>
          <w:tcPr>
            <w:tcW w:w="491" w:type="dxa"/>
          </w:tcPr>
          <w:p w:rsidR="00CC2273" w:rsidRPr="003E43D0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3E43D0" w:rsidRDefault="00CB2A5D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43D0">
              <w:rPr>
                <w:rFonts w:ascii="Times New Roman" w:hAnsi="Times New Roman" w:cs="Times New Roman"/>
                <w:color w:val="000000" w:themeColor="text1"/>
              </w:rPr>
              <w:t>заключение договора энергоснабжения (купли-продажи электрической энергии (мощности)</w:t>
            </w:r>
          </w:p>
        </w:tc>
      </w:tr>
      <w:tr w:rsidR="003E43D0" w:rsidRPr="003E43D0" w:rsidTr="00B651B1">
        <w:tc>
          <w:tcPr>
            <w:tcW w:w="491" w:type="dxa"/>
          </w:tcPr>
          <w:p w:rsidR="00CB2A5D" w:rsidRPr="003E43D0" w:rsidRDefault="00CB2A5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CB2A5D" w:rsidRPr="003E43D0" w:rsidRDefault="00CB2A5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C2273" w:rsidRDefault="00CC2273" w:rsidP="002E5A3E">
      <w:pPr>
        <w:spacing w:after="0" w:line="240" w:lineRule="auto"/>
        <w:rPr>
          <w:rFonts w:ascii="Times New Roman" w:hAnsi="Times New Roman" w:cs="Times New Roman"/>
        </w:rPr>
      </w:pPr>
    </w:p>
    <w:p w:rsidR="00A22A9D" w:rsidRDefault="00A22A9D" w:rsidP="002E5A3E">
      <w:pPr>
        <w:spacing w:after="0" w:line="240" w:lineRule="auto"/>
        <w:rPr>
          <w:rFonts w:ascii="Times New Roman" w:hAnsi="Times New Roman" w:cs="Times New Roman"/>
        </w:rPr>
      </w:pPr>
    </w:p>
    <w:p w:rsidR="00A22A9D" w:rsidRDefault="00A22A9D" w:rsidP="002E5A3E">
      <w:pPr>
        <w:spacing w:after="0" w:line="240" w:lineRule="auto"/>
        <w:rPr>
          <w:rFonts w:ascii="Times New Roman" w:hAnsi="Times New Roman" w:cs="Times New Roman"/>
        </w:rPr>
      </w:pPr>
    </w:p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E544A2" w:rsidRPr="00E544A2" w:rsidRDefault="00806160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а) </w:t>
      </w:r>
      <w:r w:rsidR="00E544A2" w:rsidRPr="00E544A2">
        <w:rPr>
          <w:sz w:val="22"/>
          <w:szCs w:val="22"/>
        </w:rPr>
        <w:t>План расположения энергопринимающего устройства присоединяемого к сетям сетевой организации;</w:t>
      </w:r>
    </w:p>
    <w:p w:rsidR="00E544A2" w:rsidRPr="00E544A2" w:rsidRDefault="00806160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б) </w:t>
      </w:r>
      <w:r w:rsidR="00E544A2" w:rsidRPr="00E544A2">
        <w:rPr>
          <w:sz w:val="22"/>
          <w:szCs w:val="22"/>
        </w:rPr>
        <w:t xml:space="preserve">Однолинейная схема электрических сетей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="00E544A2" w:rsidRPr="00E544A2">
        <w:rPr>
          <w:sz w:val="22"/>
          <w:szCs w:val="22"/>
        </w:rPr>
        <w:t>кВ</w:t>
      </w:r>
      <w:proofErr w:type="spellEnd"/>
      <w:r w:rsidR="00E544A2" w:rsidRPr="00E544A2">
        <w:rPr>
          <w:sz w:val="22"/>
          <w:szCs w:val="22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544A2" w:rsidRPr="00E544A2" w:rsidRDefault="00806160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в) </w:t>
      </w:r>
      <w:r w:rsidR="00E544A2" w:rsidRPr="00E544A2">
        <w:rPr>
          <w:sz w:val="22"/>
          <w:szCs w:val="22"/>
        </w:rPr>
        <w:t>Перечень и мощность энергопринимающих устройств, которые могут быть присоединены к устройствам противоаварийной автоматике.</w:t>
      </w:r>
    </w:p>
    <w:p w:rsidR="00E544A2" w:rsidRPr="00E544A2" w:rsidRDefault="00806160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г) </w:t>
      </w:r>
      <w:r w:rsidR="00E544A2" w:rsidRPr="00E544A2">
        <w:rPr>
          <w:sz w:val="22"/>
          <w:szCs w:val="22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или иное предусмотренное законом основание на энергопринимающие устройства;</w:t>
      </w:r>
    </w:p>
    <w:p w:rsidR="00E544A2" w:rsidRPr="00E544A2" w:rsidRDefault="00806160" w:rsidP="00E544A2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д) </w:t>
      </w:r>
      <w:r w:rsidR="00E544A2" w:rsidRPr="00E544A2">
        <w:rPr>
          <w:sz w:val="22"/>
          <w:szCs w:val="22"/>
        </w:rPr>
        <w:t>Доверенность или иные документы, подтверждающие полномочия представителя заявителя, подающего и получающего документы, в случае подачи заявки представителем заявителя, а также документ, подтверждающий полномочия руководителя либо лица, уполномоченного на подписание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</w:tbl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326"/>
        <w:gridCol w:w="383"/>
        <w:gridCol w:w="425"/>
        <w:gridCol w:w="664"/>
        <w:gridCol w:w="328"/>
        <w:gridCol w:w="426"/>
        <w:gridCol w:w="427"/>
      </w:tblGrid>
      <w:tr w:rsidR="00CB2A5D" w:rsidTr="00B651B1">
        <w:tc>
          <w:tcPr>
            <w:tcW w:w="3796" w:type="dxa"/>
            <w:gridSpan w:val="9"/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CB2A5D" w:rsidTr="00B651B1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B651B1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CB2A5D" w:rsidTr="00B651B1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B651B1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</w:tc>
      </w:tr>
      <w:tr w:rsidR="00CB2A5D" w:rsidTr="00B651B1"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B651B1"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25" w:type="dxa"/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gridSpan w:val="4"/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CB2A5D" w:rsidTr="00B651B1">
        <w:tc>
          <w:tcPr>
            <w:tcW w:w="3796" w:type="dxa"/>
            <w:gridSpan w:val="9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B651B1" w:rsidTr="00B651B1">
        <w:tc>
          <w:tcPr>
            <w:tcW w:w="250" w:type="dxa"/>
          </w:tcPr>
          <w:p w:rsidR="00CB2A5D" w:rsidRDefault="00CB2A5D" w:rsidP="00CB2A5D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B2A5D" w:rsidRDefault="00CB2A5D" w:rsidP="00CB2A5D">
            <w:pPr>
              <w:ind w:left="-10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CB2A5D" w:rsidRDefault="00CB2A5D" w:rsidP="00CB2A5D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651B1" w:rsidTr="00B651B1">
        <w:tc>
          <w:tcPr>
            <w:tcW w:w="3796" w:type="dxa"/>
            <w:gridSpan w:val="9"/>
          </w:tcPr>
          <w:p w:rsidR="00B651B1" w:rsidRDefault="00B651B1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3796" w:type="dxa"/>
            <w:gridSpan w:val="9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B2A5D" w:rsidRPr="002E5A3E" w:rsidRDefault="00CB2A5D" w:rsidP="004327B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2A5D" w:rsidRPr="002E5A3E" w:rsidSect="00A22A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F1"/>
    <w:multiLevelType w:val="multilevel"/>
    <w:tmpl w:val="D5B88E1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3E"/>
    <w:rsid w:val="002E5A3E"/>
    <w:rsid w:val="003E43D0"/>
    <w:rsid w:val="004327B7"/>
    <w:rsid w:val="00806160"/>
    <w:rsid w:val="00A1502F"/>
    <w:rsid w:val="00A22A9D"/>
    <w:rsid w:val="00B651B1"/>
    <w:rsid w:val="00CB2A5D"/>
    <w:rsid w:val="00CC2273"/>
    <w:rsid w:val="00DA6335"/>
    <w:rsid w:val="00E544A2"/>
    <w:rsid w:val="00E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E544A2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E54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E544A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E544A2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E54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E544A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2015-10-27T08:19:00Z</dcterms:created>
  <dcterms:modified xsi:type="dcterms:W3CDTF">2015-10-29T02:23:00Z</dcterms:modified>
</cp:coreProperties>
</file>